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Stephanie Castaneda</w:t>
      </w:r>
    </w:p>
    <w:p>
      <w:pPr>
        <w:jc w:val="center"/>
      </w:pPr>
      <w:r>
        <w:rPr>
          <w:i w:val="0"/>
        </w:rPr>
        <w:t>+1-338-449-8262x23317 | ecook@hotmail.com | https://stephaniecastaneda.film | South Karen, FL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“Extend Mission-Critical E-Markets” – Vang-Hess, 2024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Shot Composition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