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Case</w:t>
      </w:r>
    </w:p>
    <w:p>
      <w:pPr>
        <w:jc w:val="center"/>
      </w:pPr>
      <w:r>
        <w:rPr>
          <w:i w:val="0"/>
        </w:rPr>
        <w:t>759-267-4426 | stevenyoung@hotmail.com | https://elizabethcase.com | Elizabethview, PA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