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Thomas</w:t>
      </w:r>
    </w:p>
    <w:p>
      <w:pPr>
        <w:jc w:val="center"/>
      </w:pPr>
      <w:r>
        <w:rPr>
          <w:i w:val="0"/>
        </w:rPr>
        <w:t>001-585-510-1462x70668 | jane13@yahoo.com | https://davidthomas.portfolio | Rodriguezfort, WV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