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Lawrence</w:t>
      </w:r>
    </w:p>
    <w:p>
      <w:pPr>
        <w:jc w:val="center"/>
      </w:pPr>
      <w:r>
        <w:rPr>
          <w:i w:val="0"/>
        </w:rPr>
        <w:t>922.384.9632 | richardyu@hotmail.com | https://stephenlawrence.com | Ryanville, MH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