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Alison Rogers</w:t>
      </w:r>
    </w:p>
    <w:p>
      <w:pPr>
        <w:jc w:val="center"/>
      </w:pPr>
      <w:r>
        <w:rPr>
          <w:i w:val="0"/>
        </w:rPr>
        <w:t>297-465-8072x7053 | kristin38@hotmail.com | https://alisonrogers.portfolio | Port Erika, VI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