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Martha Murphy</w:t>
      </w:r>
    </w:p>
    <w:p>
      <w:pPr>
        <w:jc w:val="center"/>
      </w:pPr>
      <w:r>
        <w:rPr>
          <w:i w:val="0"/>
        </w:rPr>
        <w:t>+1-292-300-1157x28466 | woodjames@hotmail.com | https://marthamurphy.portfolio | Lake Ericshire, MS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