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Carlos Mcgrath</w:t>
      </w:r>
    </w:p>
    <w:p>
      <w:pPr>
        <w:jc w:val="center"/>
      </w:pPr>
      <w:r>
        <w:rPr>
          <w:i w:val="0"/>
        </w:rPr>
        <w:t>477.923.3851x9371 | allison42@yahoo.com | https://carlosmcgrath.com | New Brookeburgh, KS</w:t>
      </w:r>
    </w:p>
    <w:p>
      <w:pPr>
        <w:pStyle w:val="Heading1"/>
      </w:pPr>
      <w:r>
        <w:t>Objective</w:t>
      </w:r>
    </w:p>
    <w:p>
      <w:r>
        <w:rPr>
          <w:i w:val="0"/>
        </w:rPr>
        <w:t>Costume designer building character through silhouette, palette, and period research.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Fashion/Costume Design Degree</w:t>
      </w:r>
    </w:p>
    <w:p>
      <w:pPr>
        <w:pStyle w:val="ListBullet"/>
      </w:pPr>
      <w:r>
        <w:t>Wardrobe Craft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Researched period; created boards and fittings with cast.</w:t>
      </w:r>
    </w:p>
    <w:p>
      <w:pPr>
        <w:pStyle w:val="ListBullet"/>
      </w:pPr>
      <w:r>
        <w:t>Managed rentals, builds, and continuity books.</w:t>
      </w:r>
    </w:p>
    <w:p>
      <w:pPr>
        <w:pStyle w:val="ListBullet"/>
      </w:pPr>
      <w:r>
        <w:t>Coordinated with makeup/hair for cohesive look.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Tracking</w:t>
      </w:r>
    </w:p>
    <w:p>
      <w:pPr>
        <w:pStyle w:val="ListBullet"/>
      </w:pPr>
      <w:r>
        <w:t>Continuity</w:t>
      </w:r>
    </w:p>
    <w:p>
      <w:pPr>
        <w:pStyle w:val="ListBullet"/>
      </w:pPr>
      <w:r>
        <w:t>Fittings</w:t>
      </w:r>
    </w:p>
    <w:p>
      <w:pPr>
        <w:pStyle w:val="ListBullet"/>
      </w:pPr>
      <w:r>
        <w:t>Illustration</w:t>
      </w:r>
    </w:p>
    <w:p>
      <w:pPr>
        <w:pStyle w:val="ListBullet"/>
      </w:pPr>
      <w:r>
        <w:t>Sourcing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