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Anna Garcia</w:t>
      </w:r>
    </w:p>
    <w:p>
      <w:pPr>
        <w:jc w:val="center"/>
      </w:pPr>
      <w:r>
        <w:rPr>
          <w:i w:val="0"/>
        </w:rPr>
        <w:t>820.381.8245x984 | kdixon@gmail.com | https://annagarcia.film | Lake Barbarafurt, LA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