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Hicks</w:t>
      </w:r>
    </w:p>
    <w:p>
      <w:pPr>
        <w:jc w:val="center"/>
      </w:pPr>
      <w:r>
        <w:rPr>
          <w:i w:val="0"/>
        </w:rPr>
        <w:t>(915)741-2818x527 | baileymary@gmail.com | https://maryhicks.portfolio | Stewartborough, IL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