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Brown</w:t>
      </w:r>
    </w:p>
    <w:p>
      <w:pPr>
        <w:jc w:val="center"/>
      </w:pPr>
      <w:r>
        <w:rPr>
          <w:i w:val="0"/>
        </w:rPr>
        <w:t>001-231-611-1139x755 | melissamooney@gmail.com | https://christopherbrown.film | Johnshaven, OH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