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Stephanie Douglas</w:t>
      </w:r>
    </w:p>
    <w:p>
      <w:pPr>
        <w:jc w:val="center"/>
      </w:pPr>
      <w:r>
        <w:rPr>
          <w:i w:val="0"/>
        </w:rPr>
        <w:t>313-258-4858 | smithrobert@gmail.com | https://stephaniedouglas.film | Port Christopher, IN</w:t>
      </w:r>
    </w:p>
    <w:p>
      <w:pPr>
        <w:jc w:val="center"/>
      </w:pPr>
      <w:r>
        <w:rPr>
          <w:i w:val="0"/>
        </w:rPr>
        <w:t>Height: 5'8" | Weight: 170 lbs | Hair: Blonde | Eyes: Green</w:t>
      </w:r>
    </w:p>
    <w:p>
      <w:pPr>
        <w:pStyle w:val="Heading1"/>
      </w:pPr>
      <w:r>
        <w:t>Objective</w:t>
      </w:r>
    </w:p>
    <w:p>
      <w:r>
        <w:rPr>
          <w:i w:val="0"/>
        </w:rPr>
        <w:t>Versatile actor with on-camera and stage training, focused on authentic, emotionally engaging performances.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BFA in Acting for Film</w:t>
      </w:r>
    </w:p>
    <w:p>
      <w:pPr>
        <w:pStyle w:val="ListBullet"/>
      </w:pPr>
      <w:r>
        <w:t>Meisner/Method Workshops</w:t>
      </w:r>
    </w:p>
    <w:p>
      <w:pPr>
        <w:pStyle w:val="ListBullet"/>
      </w:pPr>
      <w:r>
        <w:t>On-Camera Masterclasses</w:t>
      </w:r>
    </w:p>
    <w:p>
      <w:pPr>
        <w:pStyle w:val="Heading1"/>
      </w:pPr>
      <w:r>
        <w:t>Experience</w:t>
      </w:r>
    </w:p>
    <w:p>
      <w:pPr>
        <w:pStyle w:val="ListBullet"/>
      </w:pPr>
      <w:r>
        <w:t>Lead role in “Enterprise-wide content-based paradigm” – Reyes, Fitzgerald and Reed, 2023</w:t>
      </w:r>
    </w:p>
    <w:p>
      <w:pPr>
        <w:pStyle w:val="ListBullet"/>
      </w:pPr>
      <w:r>
        <w:t>Theater: Successful at Ellis, Alexander and Sheppard Theatre, 2023</w:t>
      </w:r>
    </w:p>
    <w:p>
      <w:pPr>
        <w:pStyle w:val="ListBullet"/>
      </w:pPr>
      <w:r>
        <w:t>Commercial: Would – Davis-Martin, 2023</w:t>
      </w:r>
    </w:p>
    <w:p>
      <w:pPr>
        <w:pStyle w:val="Heading1"/>
      </w:pPr>
      <w:r>
        <w:t>Skills</w:t>
      </w:r>
    </w:p>
    <w:p>
      <w:pPr>
        <w:pStyle w:val="ListBullet"/>
      </w:pPr>
      <w:r>
        <w:t>Cold Reading</w:t>
      </w:r>
    </w:p>
    <w:p>
      <w:pPr>
        <w:pStyle w:val="ListBullet"/>
      </w:pPr>
      <w:r>
        <w:t>Dialects/Languages</w:t>
      </w:r>
    </w:p>
    <w:p>
      <w:pPr>
        <w:pStyle w:val="ListBullet"/>
      </w:pPr>
      <w:r>
        <w:t>Improvisation</w:t>
      </w:r>
    </w:p>
    <w:p>
      <w:pPr>
        <w:pStyle w:val="ListBullet"/>
      </w:pPr>
      <w:r>
        <w:t>On-Camera Auditions</w:t>
      </w:r>
    </w:p>
    <w:p>
      <w:pPr>
        <w:pStyle w:val="ListBullet"/>
      </w:pPr>
      <w:r>
        <w:t>Singing/Dancing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