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Dylan White</w:t>
      </w:r>
    </w:p>
    <w:p>
      <w:pPr>
        <w:jc w:val="center"/>
      </w:pPr>
      <w:r>
        <w:rPr>
          <w:i w:val="0"/>
        </w:rPr>
        <w:t>684.845.2507x804 | stokeskristen@hotmail.com | https://dylanwhite.portfolio | North Margarethaven, CA</w:t>
      </w:r>
    </w:p>
    <w:p>
      <w:pPr>
        <w:jc w:val="center"/>
      </w:pPr>
      <w:r>
        <w:rPr>
          <w:i w:val="0"/>
        </w:rPr>
        <w:t>Height: 5'3" | Weight: 176 lbs | Hair: Brown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“Fundamental leadingedge synergy” – Rivera LLC, 2025</w:t>
      </w:r>
    </w:p>
    <w:p>
      <w:pPr>
        <w:pStyle w:val="ListBullet"/>
      </w:pPr>
      <w:r>
        <w:t>Theater: Behind at Dorsey-Sanchez Theatre, 2019</w:t>
      </w:r>
    </w:p>
    <w:p>
      <w:pPr>
        <w:pStyle w:val="ListBullet"/>
      </w:pPr>
      <w:r>
        <w:t>Commercial: All – Jennings Ltd, 2019</w:t>
      </w:r>
    </w:p>
    <w:p>
      <w:pPr>
        <w:pStyle w:val="Heading1"/>
      </w:pPr>
      <w:r>
        <w:t>Skills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