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Gomez</w:t>
      </w:r>
    </w:p>
    <w:p>
      <w:pPr>
        <w:jc w:val="center"/>
      </w:pPr>
      <w:r>
        <w:rPr>
          <w:i w:val="0"/>
        </w:rPr>
        <w:t>(989)645-7329x239 | ericbauer@yahoo.com | https://ashleygomez.film | New William, VI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