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Silva</w:t>
      </w:r>
    </w:p>
    <w:p>
      <w:pPr>
        <w:jc w:val="center"/>
      </w:pPr>
      <w:r>
        <w:rPr>
          <w:i w:val="0"/>
        </w:rPr>
        <w:t>9797730139 | andersonheather@gmail.com | https://robertsilva.film | Gregoryberg, AS</w:t>
      </w:r>
    </w:p>
    <w:p>
      <w:pPr>
        <w:pStyle w:val="Heading1"/>
      </w:pPr>
      <w:r>
        <w:t>Objective</w:t>
      </w:r>
    </w:p>
    <w:p>
      <w:r>
        <w:rPr>
          <w:i w:val="0"/>
        </w:rPr>
        <w:t>Art director executing production design vision across builds and dressings.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 Degree</w:t>
      </w:r>
    </w:p>
    <w:p>
      <w:pPr>
        <w:pStyle w:val="ListBullet"/>
      </w:pPr>
      <w:r>
        <w:t>Art Dept Software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Converted concepts into actionable drafts and build plans.</w:t>
      </w:r>
    </w:p>
    <w:p>
      <w:pPr>
        <w:pStyle w:val="ListBullet"/>
      </w:pPr>
      <w:r>
        <w:t>Supervised set builds, paint, and dressing installs.</w:t>
      </w:r>
    </w:p>
    <w:p>
      <w:pPr>
        <w:pStyle w:val="ListBullet"/>
      </w:pPr>
      <w:r>
        <w:t>Tracked budgets and materials with set decorator/props.</w:t>
      </w:r>
    </w:p>
    <w:p>
      <w:pPr>
        <w:pStyle w:val="Heading1"/>
      </w:pPr>
      <w:r>
        <w:t>Skills</w:t>
      </w:r>
    </w:p>
    <w:p>
      <w:pPr>
        <w:pStyle w:val="ListBullet"/>
      </w:pPr>
      <w:r>
        <w:t>Drafting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Team Coordination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