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Fletcher</w:t>
      </w:r>
    </w:p>
    <w:p>
      <w:pPr>
        <w:jc w:val="center"/>
      </w:pPr>
      <w:r>
        <w:rPr>
          <w:i w:val="0"/>
        </w:rPr>
        <w:t>320-250-6789 | garciapenny@yahoo.com | https://josephfletcher.portfolio | Stephensstad, NC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