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Bryan</w:t>
      </w:r>
    </w:p>
    <w:p>
      <w:pPr>
        <w:jc w:val="center"/>
      </w:pPr>
      <w:r>
        <w:rPr>
          <w:i w:val="0"/>
        </w:rPr>
        <w:t>(875)217-6551 | rochaross@hotmail.com | https://christopherbryan.portfolio | Fuentesstad, UT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