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Malone</w:t>
      </w:r>
    </w:p>
    <w:p>
      <w:pPr>
        <w:jc w:val="center"/>
      </w:pPr>
      <w:r>
        <w:rPr>
          <w:i w:val="0"/>
        </w:rPr>
        <w:t>(287)511-7318x550 | millerarthur@hotmail.com | https://stephaniemalone.film | Lake Brendanton, AK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