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Theresa Rice</w:t>
      </w:r>
    </w:p>
    <w:p>
      <w:pPr>
        <w:jc w:val="center"/>
      </w:pPr>
      <w:r>
        <w:rPr>
          <w:i w:val="0"/>
        </w:rPr>
        <w:t>336-746-9725x10297 | jerrybryant@hotmail.com | https://theresarice.com | Ryanhaven, NC</w:t>
      </w:r>
    </w:p>
    <w:p>
      <w:pPr>
        <w:pStyle w:val="Heading1"/>
      </w:pPr>
      <w:r>
        <w:t>Objective</w:t>
      </w:r>
    </w:p>
    <w:p>
      <w:r>
        <w:rPr>
          <w:i w:val="0"/>
        </w:rPr>
        <w:t>UPM overseeing budgets, logistics, and compliance for smooth productions.</w:t>
      </w:r>
    </w:p>
    <w:p>
      <w:pPr>
        <w:pStyle w:val="Heading1"/>
      </w:pPr>
      <w:r>
        <w:t>Education / Training</w:t>
      </w:r>
    </w:p>
    <w:p>
      <w:pPr>
        <w:pStyle w:val="ListBullet"/>
      </w:pPr>
      <w:r>
        <w:t>Production Mgmt/Accounting Training</w:t>
      </w:r>
    </w:p>
    <w:p>
      <w:pPr>
        <w:pStyle w:val="Heading1"/>
      </w:pPr>
      <w:r>
        <w:t>Experience</w:t>
      </w:r>
    </w:p>
    <w:p>
      <w:pPr>
        <w:pStyle w:val="ListBullet"/>
      </w:pPr>
      <w:r>
        <w:t>Managed cost reports and approvals; negotiated vendor terms.</w:t>
      </w:r>
    </w:p>
    <w:p>
      <w:pPr>
        <w:pStyle w:val="ListBullet"/>
      </w:pPr>
      <w:r>
        <w:t>Coordinated insurance, permits, and location agreements.</w:t>
      </w:r>
    </w:p>
    <w:p>
      <w:pPr>
        <w:pStyle w:val="ListBullet"/>
      </w:pPr>
      <w:r>
        <w:t>Supported post/delivery with paperwork and audits.</w:t>
      </w:r>
    </w:p>
    <w:p>
      <w:pPr>
        <w:pStyle w:val="Heading1"/>
      </w:pPr>
      <w:r>
        <w:t>Skills</w:t>
      </w:r>
    </w:p>
    <w:p>
      <w:pPr>
        <w:pStyle w:val="ListBullet"/>
      </w:pPr>
      <w:r>
        <w:t>Budget Control</w:t>
      </w:r>
    </w:p>
    <w:p>
      <w:pPr>
        <w:pStyle w:val="ListBullet"/>
      </w:pPr>
      <w:r>
        <w:t>Insurance</w:t>
      </w:r>
    </w:p>
    <w:p>
      <w:pPr>
        <w:pStyle w:val="ListBullet"/>
      </w:pPr>
      <w:r>
        <w:t>Labor Compliance</w:t>
      </w:r>
    </w:p>
    <w:p>
      <w:pPr>
        <w:pStyle w:val="ListBullet"/>
      </w:pPr>
      <w:r>
        <w:t>Vendor Relations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