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Norman Navarro</w:t>
      </w:r>
    </w:p>
    <w:p>
      <w:pPr>
        <w:jc w:val="center"/>
      </w:pPr>
      <w:r>
        <w:rPr>
          <w:i w:val="0"/>
        </w:rPr>
        <w:t>001-354-510-3658x15384 | jennifer41@gmail.com | https://normannavarro.portfolio | Roseborough, VT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“Innovate B2B Portals” – Jefferson, Wheeler and Moore,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