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Shaun Taylor</w:t>
      </w:r>
    </w:p>
    <w:p>
      <w:pPr>
        <w:jc w:val="center"/>
      </w:pPr>
      <w:r>
        <w:rPr>
          <w:i w:val="0"/>
        </w:rPr>
        <w:t>001-514-633-4286x70248 | meagan88@yahoo.com | https://shauntaylor.portfolio | Mckeeland, KY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