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Nolan</w:t>
      </w:r>
    </w:p>
    <w:p>
      <w:pPr>
        <w:jc w:val="center"/>
      </w:pPr>
      <w:r>
        <w:rPr>
          <w:i w:val="0"/>
        </w:rPr>
        <w:t>001-346-501-5376 | lawsonchristine@yahoo.com | https://adamnolan.com | East Stephanie, TX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