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Caleb Barron</w:t>
      </w:r>
    </w:p>
    <w:p>
      <w:pPr>
        <w:jc w:val="center"/>
      </w:pPr>
      <w:r>
        <w:rPr>
          <w:i w:val="0"/>
        </w:rPr>
        <w:t>417-243-1742x4179 | vmolina@yahoo.com | https://calebbarron.portfolio | West Markhaven, SD</w:t>
      </w:r>
    </w:p>
    <w:p>
      <w:pPr>
        <w:pStyle w:val="Heading1"/>
      </w:pPr>
      <w:r>
        <w:t>Objective</w:t>
      </w:r>
    </w:p>
    <w:p>
      <w:r>
        <w:rPr>
          <w:i w:val="0"/>
        </w:rPr>
        <w:t>Art director executing production design vision across builds and dressings.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 Degree</w:t>
      </w:r>
    </w:p>
    <w:p>
      <w:pPr>
        <w:pStyle w:val="ListBullet"/>
      </w:pPr>
      <w:r>
        <w:t>Art Dept Software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Converted concepts into actionable drafts and build plans.</w:t>
      </w:r>
    </w:p>
    <w:p>
      <w:pPr>
        <w:pStyle w:val="ListBullet"/>
      </w:pPr>
      <w:r>
        <w:t>Supervised set builds, paint, and dressing installs.</w:t>
      </w:r>
    </w:p>
    <w:p>
      <w:pPr>
        <w:pStyle w:val="ListBullet"/>
      </w:pPr>
      <w:r>
        <w:t>Tracked budgets and materials with set decorator/props.</w:t>
      </w:r>
    </w:p>
    <w:p>
      <w:pPr>
        <w:pStyle w:val="Heading1"/>
      </w:pPr>
      <w:r>
        <w:t>Skills</w:t>
      </w:r>
    </w:p>
    <w:p>
      <w:pPr>
        <w:pStyle w:val="ListBullet"/>
      </w:pPr>
      <w:r>
        <w:t>Drafting</w:t>
      </w:r>
    </w:p>
    <w:p>
      <w:pPr>
        <w:pStyle w:val="ListBullet"/>
      </w:pPr>
      <w:r>
        <w:t>Scheduling</w:t>
      </w:r>
    </w:p>
    <w:p>
      <w:pPr>
        <w:pStyle w:val="ListBullet"/>
      </w:pPr>
      <w:r>
        <w:t>Team Coordination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