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Wood</w:t>
      </w:r>
    </w:p>
    <w:p>
      <w:pPr>
        <w:jc w:val="center"/>
      </w:pPr>
      <w:r>
        <w:rPr>
          <w:i w:val="0"/>
        </w:rPr>
        <w:t>340-456-7032 | timothy07@yahoo.com | https://williamwood.film | Alexanderfort, PR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“Utilize Efficient Architectures” – Shaw-Turner, 2018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