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Young</w:t>
      </w:r>
    </w:p>
    <w:p>
      <w:pPr>
        <w:jc w:val="center"/>
      </w:pPr>
      <w:r>
        <w:rPr>
          <w:i w:val="0"/>
        </w:rPr>
        <w:t>001-855-241-9984x23313 | wrightebony@hotmail.com | https://brianyoung.film | Lake Gregory, CT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“Re-Contextualize Collaborative Info-Mediaries” – Pearson-Gilbert,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