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Jodi Green</w:t>
      </w:r>
    </w:p>
    <w:p>
      <w:pPr>
        <w:jc w:val="center"/>
      </w:pPr>
      <w:r>
        <w:rPr>
          <w:i w:val="0"/>
        </w:rPr>
        <w:t>552-754-0171x0452 | michellerogers@hotmail.com | https://jodigreen.portfolio | Jasonview, NY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