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Jacqueline Craig</w:t>
      </w:r>
    </w:p>
    <w:p>
      <w:pPr>
        <w:jc w:val="center"/>
      </w:pPr>
      <w:r>
        <w:rPr>
          <w:i w:val="0"/>
        </w:rPr>
        <w:t>(405)419-5332 | richard85@gmail.com | https://jacquelinecraig.com | Weaverstad, WA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