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Reginald Taylor</w:t>
      </w:r>
    </w:p>
    <w:p>
      <w:pPr>
        <w:jc w:val="center"/>
      </w:pPr>
      <w:r>
        <w:rPr>
          <w:i w:val="0"/>
        </w:rPr>
        <w:t>(427)234-3793x97098 | gallagherryan@hotmail.com | https://reginaldtaylor.com | Amandamouth, AS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