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Erin Carter</w:t>
      </w:r>
    </w:p>
    <w:p>
      <w:pPr>
        <w:jc w:val="center"/>
      </w:pPr>
      <w:r>
        <w:rPr>
          <w:i w:val="0"/>
        </w:rPr>
        <w:t>804.818.4007x4570 | julia99@yahoo.com | https://erincarter.com | Johnsonbury, IA</w:t>
      </w:r>
    </w:p>
    <w:p>
      <w:pPr>
        <w:pStyle w:val="Heading1"/>
      </w:pPr>
      <w:r>
        <w:t>Objective</w:t>
      </w:r>
    </w:p>
    <w:p>
      <w:r>
        <w:rPr>
          <w:i w:val="0"/>
        </w:rPr>
        <w:t>Art director executing production design vision across builds and dressings.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 Degree</w:t>
      </w:r>
    </w:p>
    <w:p>
      <w:pPr>
        <w:pStyle w:val="ListBullet"/>
      </w:pPr>
      <w:r>
        <w:t>Art Dept Software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Converted concepts into actionable drafts and build plans.</w:t>
      </w:r>
    </w:p>
    <w:p>
      <w:pPr>
        <w:pStyle w:val="ListBullet"/>
      </w:pPr>
      <w:r>
        <w:t>Supervised set builds, paint, and dressing installs.</w:t>
      </w:r>
    </w:p>
    <w:p>
      <w:pPr>
        <w:pStyle w:val="ListBullet"/>
      </w:pPr>
      <w:r>
        <w:t>Tracked budgets and materials with set decorator/props.</w:t>
      </w:r>
    </w:p>
    <w:p>
      <w:pPr>
        <w:pStyle w:val="Heading1"/>
      </w:pPr>
      <w:r>
        <w:t>Skills</w:t>
      </w:r>
    </w:p>
    <w:p>
      <w:pPr>
        <w:pStyle w:val="ListBullet"/>
      </w:pPr>
      <w:r>
        <w:t>Drafting</w:t>
      </w:r>
    </w:p>
    <w:p>
      <w:pPr>
        <w:pStyle w:val="ListBullet"/>
      </w:pPr>
      <w:r>
        <w:t>Scheduling</w:t>
      </w:r>
    </w:p>
    <w:p>
      <w:pPr>
        <w:pStyle w:val="ListBullet"/>
      </w:pPr>
      <w:r>
        <w:t>Team Coordination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