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Victoria Lewis</w:t>
      </w:r>
    </w:p>
    <w:p>
      <w:pPr>
        <w:jc w:val="center"/>
      </w:pPr>
      <w:r>
        <w:rPr>
          <w:i w:val="0"/>
        </w:rPr>
        <w:t>001-273-881-0086x1656 | calvin88@yahoo.com | https://victorialewis.portfolio | West Brandytown, CA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