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Miller</w:t>
      </w:r>
    </w:p>
    <w:p>
      <w:pPr>
        <w:jc w:val="center"/>
      </w:pPr>
      <w:r>
        <w:rPr>
          <w:i w:val="0"/>
        </w:rPr>
        <w:t>001-948-434-4027x6246 | aperez@yahoo.com | https://christophermiller.portfolio | Priceberg, CA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