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Cheryl Brooks</w:t>
      </w:r>
    </w:p>
    <w:p>
      <w:pPr>
        <w:jc w:val="center"/>
      </w:pPr>
      <w:r>
        <w:rPr>
          <w:i w:val="0"/>
        </w:rPr>
        <w:t>5422295890 | marycruz@hotmail.com | https://cherylbrooks.com | Riverahaven, NC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