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Torres</w:t>
      </w:r>
    </w:p>
    <w:p>
      <w:pPr>
        <w:jc w:val="center"/>
      </w:pPr>
      <w:r>
        <w:rPr>
          <w:i w:val="0"/>
        </w:rPr>
        <w:t>657.399.9829x5151 | jacob23@hotmail.com | https://lauratorres.portfolio | South Brianberg, MN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