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Douglas Fisher</w:t>
      </w:r>
    </w:p>
    <w:p>
      <w:pPr>
        <w:jc w:val="center"/>
      </w:pPr>
      <w:r>
        <w:rPr>
          <w:i w:val="0"/>
        </w:rPr>
        <w:t>001-456-536-8785x53632 | larsonkathleen@yahoo.com | https://douglasfisher.portfolio | New Isabella, IN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