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King</w:t>
      </w:r>
    </w:p>
    <w:p>
      <w:pPr>
        <w:jc w:val="center"/>
      </w:pPr>
      <w:r>
        <w:rPr>
          <w:i w:val="0"/>
        </w:rPr>
        <w:t>001-645-386-4359x8894 | fryelarry@hotmail.com | https://lindaking.com | Ericaview, MN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