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Seth Thomas</w:t>
      </w:r>
    </w:p>
    <w:p>
      <w:pPr>
        <w:jc w:val="center"/>
      </w:pPr>
      <w:r>
        <w:rPr>
          <w:i w:val="0"/>
        </w:rPr>
        <w:t>001-216-766-9885x8626 | cartermartin@gmail.com | https://seththomas.com | Janetview, CA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