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Lopez</w:t>
      </w:r>
    </w:p>
    <w:p>
      <w:pPr>
        <w:jc w:val="center"/>
      </w:pPr>
      <w:r>
        <w:rPr>
          <w:i w:val="0"/>
        </w:rPr>
        <w:t>001-248-495-5220x0071 | tnguyen@gmail.com | https://amandalopez.com | Port Seanville, GA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