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Adrian Smith II</w:t>
      </w:r>
    </w:p>
    <w:p>
      <w:pPr>
        <w:jc w:val="center"/>
      </w:pPr>
      <w:r>
        <w:rPr>
          <w:i w:val="0"/>
        </w:rPr>
        <w:t>295.931.0053x428 | joanna16@gmail.com | https://mradriansmithii.com | Garyshire, IL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