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Vasquez</w:t>
      </w:r>
    </w:p>
    <w:p>
      <w:pPr>
        <w:jc w:val="center"/>
      </w:pPr>
      <w:r>
        <w:rPr>
          <w:i w:val="0"/>
        </w:rPr>
        <w:t>223-657-0217x284 | gmcclure@hotmail.com | https://stevenvasquez.portfolio | Wattsstad, MI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