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Brian Miller</w:t>
      </w:r>
    </w:p>
    <w:p>
      <w:pPr>
        <w:jc w:val="center"/>
      </w:pPr>
      <w:r>
        <w:rPr>
          <w:i w:val="0"/>
        </w:rPr>
        <w:t>001-344-300-0537x92780 | russellruiz@gmail.com | https://brianmiller.portfolio | Powellfort, NY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