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Moore</w:t>
      </w:r>
    </w:p>
    <w:p>
      <w:pPr>
        <w:jc w:val="center"/>
      </w:pPr>
      <w:r>
        <w:rPr>
          <w:i w:val="0"/>
        </w:rPr>
        <w:t>(288)303-6311 | margaret49@yahoo.com | https://jennifermoore.com | Nicoleberg, ME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“Envisioneer Integrated Eyeballs” – Hayes-Johnston, 2024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