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Dennis Robinson</w:t>
      </w:r>
    </w:p>
    <w:p>
      <w:pPr>
        <w:jc w:val="center"/>
      </w:pPr>
      <w:r>
        <w:rPr>
          <w:i w:val="0"/>
        </w:rPr>
        <w:t>459.652.0498x62397 | mitchelltaylor@gmail.com | https://dennisrobinson.portfolio | Walkershire, NH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