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Daniel Phillips</w:t>
      </w:r>
    </w:p>
    <w:p>
      <w:pPr>
        <w:jc w:val="center"/>
      </w:pPr>
      <w:r>
        <w:rPr>
          <w:i w:val="0"/>
        </w:rPr>
        <w:t>623.304.4024 | calebbecker@yahoo.com | https://danielphillips.film | Katherineview, MN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“Reinvent Innovative Communities” – Banks, Hahn and Smith, 2025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Leadership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Shot Composition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