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Monique Lyons</w:t>
      </w:r>
    </w:p>
    <w:p>
      <w:pPr>
        <w:jc w:val="center"/>
      </w:pPr>
      <w:r>
        <w:rPr>
          <w:i w:val="0"/>
        </w:rPr>
        <w:t>766.396.0492x89614 | kevinthompson@yahoo.com | https://moniquelyons.portfolio | Isaiahshire, IA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