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Douglas Luna</w:t>
      </w:r>
    </w:p>
    <w:p>
      <w:pPr>
        <w:jc w:val="center"/>
      </w:pPr>
      <w:r>
        <w:rPr>
          <w:i w:val="0"/>
        </w:rPr>
        <w:t>(641)277-8958 | iriley@yahoo.com | https://douglasluna.com | Perezmouth, SC</w:t>
      </w:r>
    </w:p>
    <w:p>
      <w:pPr>
        <w:pStyle w:val="Heading1"/>
      </w:pPr>
      <w:r>
        <w:t>Objective</w:t>
      </w:r>
    </w:p>
    <w:p>
      <w:r>
        <w:rPr>
          <w:i w:val="0"/>
        </w:rPr>
        <w:t>Collaborative director translating scripts into emotionally resonant visual stories with efficient, inclusive sets.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Film School / Directing Program</w:t>
      </w:r>
    </w:p>
    <w:p>
      <w:pPr>
        <w:pStyle w:val="ListBullet"/>
      </w:pPr>
      <w:r>
        <w:t>Cinematography &amp; Editing Workshops</w:t>
      </w:r>
    </w:p>
    <w:p>
      <w:pPr>
        <w:pStyle w:val="Heading1"/>
      </w:pPr>
      <w:r>
        <w:t>Experience</w:t>
      </w:r>
    </w:p>
    <w:p>
      <w:pPr>
        <w:pStyle w:val="ListBullet"/>
      </w:pPr>
      <w:r>
        <w:t>Directed feature/short “Integrate Web-Enabled Architectures” – Payne, Le and Gray, 2023</w:t>
      </w:r>
    </w:p>
    <w:p>
      <w:pPr>
        <w:pStyle w:val="ListBullet"/>
      </w:pPr>
      <w:r>
        <w:t>Oversaw rehearsals, coverage, and visual language in partnership with DP.</w:t>
      </w:r>
    </w:p>
    <w:p>
      <w:pPr>
        <w:pStyle w:val="ListBullet"/>
      </w:pPr>
      <w:r>
        <w:t>Supervised edit, sound design, and color to final deliverables.</w:t>
      </w:r>
    </w:p>
    <w:p>
      <w:pPr>
        <w:pStyle w:val="Heading1"/>
      </w:pPr>
      <w:r>
        <w:t>Skills</w:t>
      </w:r>
    </w:p>
    <w:p>
      <w:pPr>
        <w:pStyle w:val="ListBullet"/>
      </w:pPr>
      <w:r>
        <w:t>Leadership</w:t>
      </w:r>
    </w:p>
    <w:p>
      <w:pPr>
        <w:pStyle w:val="ListBullet"/>
      </w:pPr>
      <w:r>
        <w:t>Post Supervision</w:t>
      </w:r>
    </w:p>
    <w:p>
      <w:pPr>
        <w:pStyle w:val="ListBullet"/>
      </w:pPr>
      <w:r>
        <w:t>Scheduling &amp; Budgeting</w:t>
      </w:r>
    </w:p>
    <w:p>
      <w:pPr>
        <w:pStyle w:val="ListBullet"/>
      </w:pPr>
      <w:r>
        <w:t>Script Breakdown</w:t>
      </w:r>
    </w:p>
    <w:p>
      <w:pPr>
        <w:pStyle w:val="ListBullet"/>
      </w:pPr>
      <w:r>
        <w:t>Shot Composition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