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Kristina Lawrence</w:t>
      </w:r>
    </w:p>
    <w:p>
      <w:pPr>
        <w:jc w:val="center"/>
      </w:pPr>
      <w:r>
        <w:rPr>
          <w:i w:val="0"/>
        </w:rPr>
        <w:t>001-615-673-7010x9394 | josephwalker@gmail.com | https://kristinalawrence.com | Berryhaven, SC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