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Kevin Myers</w:t>
      </w:r>
    </w:p>
    <w:p>
      <w:pPr>
        <w:jc w:val="center"/>
      </w:pPr>
      <w:r>
        <w:rPr>
          <w:i w:val="0"/>
        </w:rPr>
        <w:t>001-743-724-2818x4206 | brian95@gmail.com | https://kevinmyers.film | Alyssahaven, NJ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