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Ellis</w:t>
      </w:r>
    </w:p>
    <w:p>
      <w:pPr>
        <w:jc w:val="center"/>
      </w:pPr>
      <w:r>
        <w:rPr>
          <w:i w:val="0"/>
        </w:rPr>
        <w:t>918-223-1361x07493 | eparker@gmail.com | https://michaelellis.portfolio | South Ashleymouth, AL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