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Barton</w:t>
      </w:r>
    </w:p>
    <w:p>
      <w:pPr>
        <w:jc w:val="center"/>
      </w:pPr>
      <w:r>
        <w:rPr>
          <w:i w:val="0"/>
        </w:rPr>
        <w:t>833-512-6108 | xweaver@gmail.com | https://jamesbarton.portfolio | Melindachester, TX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