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Johnson</w:t>
      </w:r>
    </w:p>
    <w:p>
      <w:pPr>
        <w:jc w:val="center"/>
      </w:pPr>
      <w:r>
        <w:rPr>
          <w:i w:val="0"/>
        </w:rPr>
        <w:t>203.269.8427x285 | whitney64@gmail.com | https://charlesjohnson.com | Barnesborough, GU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