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Ferguson</w:t>
      </w:r>
    </w:p>
    <w:p>
      <w:pPr>
        <w:jc w:val="center"/>
      </w:pPr>
      <w:r>
        <w:rPr>
          <w:i w:val="0"/>
        </w:rPr>
        <w:t>001-314-221-4599x811 | saraduke@gmail.com | https://sarahferguson.portfolio | North Sherriville, ND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